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94C6" w14:textId="77777777" w:rsidR="00FD1A99" w:rsidRDefault="00FD1A99" w:rsidP="004B6E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760039CE" w14:textId="77777777" w:rsidR="004B6E41" w:rsidRPr="00326918" w:rsidRDefault="004B6E41" w:rsidP="004B6E41">
      <w:pPr>
        <w:jc w:val="center"/>
        <w:rPr>
          <w:rFonts w:ascii="Times New Roman" w:hAnsi="Times New Roman"/>
        </w:rPr>
      </w:pPr>
    </w:p>
    <w:tbl>
      <w:tblPr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906"/>
        <w:gridCol w:w="810"/>
        <w:gridCol w:w="1934"/>
        <w:gridCol w:w="137"/>
        <w:gridCol w:w="1759"/>
        <w:gridCol w:w="2284"/>
        <w:gridCol w:w="756"/>
        <w:gridCol w:w="1569"/>
      </w:tblGrid>
      <w:tr w:rsidR="00BF0CEB" w:rsidRPr="00491993" w14:paraId="28B3B922" w14:textId="77777777" w:rsidTr="00E47DD9">
        <w:trPr>
          <w:cantSplit/>
          <w:trHeight w:val="321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01B697CA" w14:textId="77777777" w:rsidR="00BF0CEB" w:rsidRPr="00491993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44" w:type="pct"/>
            <w:gridSpan w:val="5"/>
            <w:vAlign w:val="center"/>
          </w:tcPr>
          <w:p w14:paraId="54E9CEEA" w14:textId="77777777" w:rsidR="00BF0CEB" w:rsidRPr="004B6E41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B6E41">
              <w:rPr>
                <w:rFonts w:ascii="Times New Roman" w:hAnsi="Times New Roman"/>
                <w:b/>
                <w:sz w:val="20"/>
                <w:szCs w:val="20"/>
              </w:rPr>
              <w:t>Vinko Lepojević</w:t>
            </w:r>
            <w:r w:rsidR="004B6E41" w:rsidRPr="004B6E41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BF0CEB" w:rsidRPr="00491993" w14:paraId="19F13F64" w14:textId="77777777" w:rsidTr="00E47DD9">
        <w:trPr>
          <w:cantSplit/>
          <w:trHeight w:val="321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11D21AD5" w14:textId="77777777" w:rsidR="00BF0CEB" w:rsidRPr="00E564B4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44" w:type="pct"/>
            <w:gridSpan w:val="5"/>
            <w:vAlign w:val="center"/>
          </w:tcPr>
          <w:p w14:paraId="445C09D0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Full Professor</w:t>
            </w:r>
          </w:p>
        </w:tc>
      </w:tr>
      <w:tr w:rsidR="00BF0CEB" w:rsidRPr="00491993" w14:paraId="1C1719CF" w14:textId="77777777" w:rsidTr="00E47DD9">
        <w:trPr>
          <w:cantSplit/>
          <w:trHeight w:val="321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5719961A" w14:textId="77777777" w:rsidR="00BF0CEB" w:rsidRPr="00491993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44" w:type="pct"/>
            <w:gridSpan w:val="5"/>
            <w:vAlign w:val="center"/>
          </w:tcPr>
          <w:p w14:paraId="0BA034D2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 xml:space="preserve">Faculty of Economics, University of Nis, </w:t>
            </w:r>
            <w:r>
              <w:rPr>
                <w:rFonts w:ascii="Times New Roman" w:hAnsi="Times New Roman"/>
                <w:sz w:val="20"/>
                <w:szCs w:val="20"/>
              </w:rPr>
              <w:t>01.12.</w:t>
            </w:r>
            <w:r w:rsidRPr="00BD68A5">
              <w:rPr>
                <w:rFonts w:ascii="Times New Roman" w:hAnsi="Times New Roman"/>
                <w:sz w:val="20"/>
                <w:szCs w:val="20"/>
              </w:rPr>
              <w:t>1991.</w:t>
            </w:r>
          </w:p>
        </w:tc>
      </w:tr>
      <w:tr w:rsidR="00BF0CEB" w:rsidRPr="00491993" w14:paraId="4F6FA599" w14:textId="77777777" w:rsidTr="00E47DD9">
        <w:trPr>
          <w:cantSplit/>
          <w:trHeight w:val="321"/>
        </w:trPr>
        <w:tc>
          <w:tcPr>
            <w:tcW w:w="1956" w:type="pct"/>
            <w:gridSpan w:val="4"/>
            <w:shd w:val="clear" w:color="auto" w:fill="F2F2F2" w:themeFill="background1" w:themeFillShade="F2"/>
            <w:vAlign w:val="center"/>
          </w:tcPr>
          <w:p w14:paraId="3D45D28C" w14:textId="77777777" w:rsidR="00BF0CEB" w:rsidRPr="00642F4A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44" w:type="pct"/>
            <w:gridSpan w:val="5"/>
            <w:vAlign w:val="center"/>
          </w:tcPr>
          <w:p w14:paraId="3AAB0F1D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Mathematics and Statistics in Economics</w:t>
            </w:r>
          </w:p>
        </w:tc>
      </w:tr>
      <w:tr w:rsidR="002A3E5D" w:rsidRPr="00491993" w14:paraId="2F0882EC" w14:textId="77777777" w:rsidTr="00FE109F">
        <w:trPr>
          <w:cantSplit/>
          <w:trHeight w:val="321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0930C52A" w14:textId="77777777" w:rsidR="002A3E5D" w:rsidRPr="00E564B4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2A3E5D" w:rsidRPr="00491993" w14:paraId="04DA179B" w14:textId="77777777" w:rsidTr="00E47DD9">
        <w:trPr>
          <w:cantSplit/>
          <w:trHeight w:val="321"/>
        </w:trPr>
        <w:tc>
          <w:tcPr>
            <w:tcW w:w="672" w:type="pct"/>
            <w:gridSpan w:val="2"/>
            <w:vAlign w:val="center"/>
          </w:tcPr>
          <w:p w14:paraId="74936715" w14:textId="77777777" w:rsidR="002A3E5D" w:rsidRPr="00491993" w:rsidRDefault="002A3E5D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79" w:type="pct"/>
            <w:vAlign w:val="center"/>
          </w:tcPr>
          <w:p w14:paraId="55E6782E" w14:textId="77777777" w:rsidR="002A3E5D" w:rsidRPr="001935B8" w:rsidRDefault="001935B8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059D57C1" w14:textId="77777777" w:rsidR="002A3E5D" w:rsidRPr="00491993" w:rsidRDefault="00AB1BE7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892" w:type="pct"/>
            <w:gridSpan w:val="2"/>
            <w:shd w:val="clear" w:color="auto" w:fill="auto"/>
            <w:vAlign w:val="center"/>
          </w:tcPr>
          <w:p w14:paraId="003C2ED4" w14:textId="77777777" w:rsidR="002A3E5D" w:rsidRPr="00491993" w:rsidRDefault="00F12431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14:paraId="1FDD38D5" w14:textId="77777777" w:rsidR="002A3E5D" w:rsidRPr="00AC0E94" w:rsidRDefault="005F58EC" w:rsidP="00F12431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BF0CEB" w:rsidRPr="00491993" w14:paraId="6893452A" w14:textId="77777777" w:rsidTr="00E47DD9">
        <w:trPr>
          <w:cantSplit/>
          <w:trHeight w:val="321"/>
        </w:trPr>
        <w:tc>
          <w:tcPr>
            <w:tcW w:w="672" w:type="pct"/>
            <w:gridSpan w:val="2"/>
            <w:vAlign w:val="center"/>
          </w:tcPr>
          <w:p w14:paraId="3DC8371A" w14:textId="77777777" w:rsidR="00BF0CEB" w:rsidRPr="00F12431" w:rsidRDefault="00BF0CEB" w:rsidP="00BF0CE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379" w:type="pct"/>
            <w:vAlign w:val="center"/>
          </w:tcPr>
          <w:p w14:paraId="44F6B736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2019.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47DF797E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892" w:type="pct"/>
            <w:gridSpan w:val="2"/>
            <w:shd w:val="clear" w:color="auto" w:fill="auto"/>
            <w:vAlign w:val="center"/>
          </w:tcPr>
          <w:p w14:paraId="6344BFAC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8" w:type="pct"/>
            <w:gridSpan w:val="2"/>
            <w:shd w:val="clear" w:color="auto" w:fill="auto"/>
          </w:tcPr>
          <w:p w14:paraId="5F7A0EB6" w14:textId="77777777" w:rsidR="00BF0CEB" w:rsidRPr="00BF0CEB" w:rsidRDefault="00BF0CEB" w:rsidP="00BF0CEB">
            <w:pPr>
              <w:rPr>
                <w:rFonts w:ascii="Times New Roman" w:hAnsi="Times New Roman"/>
                <w:sz w:val="20"/>
                <w:szCs w:val="20"/>
              </w:rPr>
            </w:pPr>
            <w:r w:rsidRPr="00BF0CEB">
              <w:rPr>
                <w:rFonts w:ascii="Times New Roman" w:hAnsi="Times New Roman"/>
                <w:sz w:val="20"/>
                <w:szCs w:val="20"/>
              </w:rPr>
              <w:t>Mathematics and Statistics in Economics</w:t>
            </w:r>
          </w:p>
        </w:tc>
      </w:tr>
      <w:tr w:rsidR="00BF0CEB" w:rsidRPr="00491993" w14:paraId="5BCD7C44" w14:textId="77777777" w:rsidTr="00E47DD9">
        <w:trPr>
          <w:cantSplit/>
          <w:trHeight w:val="321"/>
        </w:trPr>
        <w:tc>
          <w:tcPr>
            <w:tcW w:w="672" w:type="pct"/>
            <w:gridSpan w:val="2"/>
            <w:vAlign w:val="center"/>
          </w:tcPr>
          <w:p w14:paraId="74D14F6B" w14:textId="77777777" w:rsidR="00BF0CEB" w:rsidRPr="00F12431" w:rsidRDefault="00BF0CEB" w:rsidP="00BF0CEB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379" w:type="pct"/>
            <w:vAlign w:val="center"/>
          </w:tcPr>
          <w:p w14:paraId="1CE0C30B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2008.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75A74A8B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892" w:type="pct"/>
            <w:gridSpan w:val="2"/>
            <w:shd w:val="clear" w:color="auto" w:fill="auto"/>
            <w:vAlign w:val="center"/>
          </w:tcPr>
          <w:p w14:paraId="2DE3B6A0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8" w:type="pct"/>
            <w:gridSpan w:val="2"/>
            <w:shd w:val="clear" w:color="auto" w:fill="auto"/>
          </w:tcPr>
          <w:p w14:paraId="13E1E2FB" w14:textId="77777777" w:rsidR="00BF0CEB" w:rsidRPr="00BF0CEB" w:rsidRDefault="00BF0CEB" w:rsidP="00BF0CEB">
            <w:pPr>
              <w:rPr>
                <w:rFonts w:ascii="Times New Roman" w:hAnsi="Times New Roman"/>
                <w:sz w:val="20"/>
                <w:szCs w:val="20"/>
              </w:rPr>
            </w:pPr>
            <w:r w:rsidRPr="00BF0CEB">
              <w:rPr>
                <w:rFonts w:ascii="Times New Roman" w:hAnsi="Times New Roman"/>
                <w:sz w:val="20"/>
                <w:szCs w:val="20"/>
              </w:rPr>
              <w:t>Mathematics and Statistics in Economics</w:t>
            </w:r>
          </w:p>
        </w:tc>
      </w:tr>
      <w:tr w:rsidR="00BF0CEB" w:rsidRPr="00491993" w14:paraId="1B6AE6CA" w14:textId="77777777" w:rsidTr="00E47DD9">
        <w:trPr>
          <w:cantSplit/>
          <w:trHeight w:val="321"/>
        </w:trPr>
        <w:tc>
          <w:tcPr>
            <w:tcW w:w="672" w:type="pct"/>
            <w:gridSpan w:val="2"/>
            <w:vAlign w:val="center"/>
          </w:tcPr>
          <w:p w14:paraId="752528AC" w14:textId="77777777" w:rsidR="00BF0CEB" w:rsidRPr="00F12431" w:rsidRDefault="00BF0CEB" w:rsidP="00BF0CE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379" w:type="pct"/>
            <w:vAlign w:val="center"/>
          </w:tcPr>
          <w:p w14:paraId="2D9644DF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1995.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78DCF88C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Faculty of Economics, University of Belgrade</w:t>
            </w:r>
          </w:p>
        </w:tc>
        <w:tc>
          <w:tcPr>
            <w:tcW w:w="1892" w:type="pct"/>
            <w:gridSpan w:val="2"/>
            <w:shd w:val="clear" w:color="auto" w:fill="auto"/>
            <w:vAlign w:val="center"/>
          </w:tcPr>
          <w:p w14:paraId="50381562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14:paraId="12993AA1" w14:textId="77777777" w:rsidR="00BF0CEB" w:rsidRPr="00E564B4" w:rsidRDefault="00DC1D24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DC1D24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Statistical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A</w:t>
            </w:r>
            <w:r w:rsidRPr="00DC1D24">
              <w:rPr>
                <w:rFonts w:ascii="Times New Roman" w:hAnsi="Times New Roman"/>
                <w:sz w:val="20"/>
                <w:szCs w:val="20"/>
                <w:lang w:val="sr-Latn-RS"/>
              </w:rPr>
              <w:t>nalysis</w:t>
            </w:r>
          </w:p>
        </w:tc>
      </w:tr>
      <w:tr w:rsidR="00BF0CEB" w:rsidRPr="00491993" w14:paraId="3999D8F5" w14:textId="77777777" w:rsidTr="00E47DD9">
        <w:trPr>
          <w:cantSplit/>
          <w:trHeight w:val="321"/>
        </w:trPr>
        <w:tc>
          <w:tcPr>
            <w:tcW w:w="672" w:type="pct"/>
            <w:gridSpan w:val="2"/>
            <w:vAlign w:val="center"/>
          </w:tcPr>
          <w:p w14:paraId="6F24A4FA" w14:textId="77777777" w:rsidR="00BF0CEB" w:rsidRPr="00F12431" w:rsidRDefault="00BF0CEB" w:rsidP="00BF0CEB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379" w:type="pct"/>
            <w:vAlign w:val="center"/>
          </w:tcPr>
          <w:p w14:paraId="6BDA039A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1990.</w:t>
            </w:r>
          </w:p>
        </w:tc>
        <w:tc>
          <w:tcPr>
            <w:tcW w:w="969" w:type="pct"/>
            <w:gridSpan w:val="2"/>
            <w:shd w:val="clear" w:color="auto" w:fill="auto"/>
            <w:vAlign w:val="center"/>
          </w:tcPr>
          <w:p w14:paraId="25C923A8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Faculty of Economics, University of Nis</w:t>
            </w:r>
          </w:p>
        </w:tc>
        <w:tc>
          <w:tcPr>
            <w:tcW w:w="1892" w:type="pct"/>
            <w:gridSpan w:val="2"/>
            <w:shd w:val="clear" w:color="auto" w:fill="auto"/>
            <w:vAlign w:val="center"/>
          </w:tcPr>
          <w:p w14:paraId="3069AF7C" w14:textId="77777777" w:rsidR="00BF0CEB" w:rsidRPr="00BD68A5" w:rsidRDefault="00BF0CEB" w:rsidP="00BF0CEB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Economic sciences</w:t>
            </w:r>
          </w:p>
        </w:tc>
        <w:tc>
          <w:tcPr>
            <w:tcW w:w="1088" w:type="pct"/>
            <w:gridSpan w:val="2"/>
            <w:shd w:val="clear" w:color="auto" w:fill="auto"/>
            <w:vAlign w:val="center"/>
          </w:tcPr>
          <w:p w14:paraId="617DFE83" w14:textId="77777777" w:rsidR="00BF0CEB" w:rsidRPr="00E564B4" w:rsidRDefault="00DC1D24" w:rsidP="00BF0C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="002A3E5D" w:rsidRPr="00491993" w14:paraId="4CCB83E9" w14:textId="77777777" w:rsidTr="00FE109F">
        <w:trPr>
          <w:cantSplit/>
          <w:trHeight w:val="321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5E250206" w14:textId="77777777" w:rsidR="002A3E5D" w:rsidRPr="00AC0E94" w:rsidRDefault="00F12431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7798E" w:rsidRPr="00491993" w14:paraId="7F9D16C0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3690526B" w14:textId="77777777" w:rsidR="002A3E5D" w:rsidRPr="00491993" w:rsidRDefault="00050FD0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24" w:type="pct"/>
            <w:shd w:val="clear" w:color="auto" w:fill="auto"/>
            <w:vAlign w:val="center"/>
          </w:tcPr>
          <w:p w14:paraId="59B6A55E" w14:textId="77777777" w:rsidR="002A3E5D" w:rsidRPr="00AC0E94" w:rsidRDefault="000E206C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4EF2E076" w14:textId="77777777" w:rsidR="002A3E5D" w:rsidRPr="00491993" w:rsidRDefault="00E564B4" w:rsidP="00CE4CD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="002A3E5D"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5699FC7C" w14:textId="77777777" w:rsidR="002A3E5D" w:rsidRPr="00AC0E94" w:rsidRDefault="008B1305" w:rsidP="0085418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</w:t>
            </w:r>
            <w:r w:rsidR="001A76F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54189">
              <w:rPr>
                <w:rFonts w:ascii="Times New Roman" w:hAnsi="Times New Roman"/>
                <w:sz w:val="20"/>
                <w:szCs w:val="20"/>
              </w:rPr>
              <w:t>method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6C781748" w14:textId="77777777" w:rsidR="002A3E5D" w:rsidRPr="00AC0E94" w:rsidRDefault="00006AF5" w:rsidP="00006AF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Study program title</w:t>
            </w:r>
            <w:r w:rsidR="002A3E5D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5622171F" w14:textId="77777777" w:rsidR="00F12431" w:rsidRPr="00300B66" w:rsidRDefault="00F12431" w:rsidP="00F12431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74DDE4BD" w14:textId="77777777" w:rsidR="002A3E5D" w:rsidRPr="00491993" w:rsidRDefault="00050FD0" w:rsidP="00F124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</w:t>
            </w:r>
            <w:r w:rsidR="00020762">
              <w:rPr>
                <w:rFonts w:ascii="Times New Roman" w:hAnsi="Times New Roman"/>
                <w:iCs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S)</w:t>
            </w:r>
          </w:p>
        </w:tc>
      </w:tr>
      <w:tr w:rsidR="00345262" w:rsidRPr="00491993" w14:paraId="138F6F09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487EB9C3" w14:textId="77777777" w:rsidR="00345262" w:rsidRPr="006478D8" w:rsidRDefault="00345262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0A94AFA" w14:textId="77777777" w:rsidR="00345262" w:rsidRPr="006300F7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4675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39AE2A31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Statistics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9957DAE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27035AEC" w14:textId="77777777" w:rsidR="00345262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46C3D9FD" w14:textId="77777777" w:rsidR="00E47DD9" w:rsidRPr="00F7257C" w:rsidRDefault="00E47DD9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28E98F9" w14:textId="77777777" w:rsidR="00345262" w:rsidRPr="00BD68A5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Pr="00BD68A5">
              <w:rPr>
                <w:rFonts w:ascii="Times New Roman" w:hAnsi="Times New Roman"/>
                <w:sz w:val="20"/>
                <w:szCs w:val="20"/>
              </w:rPr>
              <w:t>AS</w:t>
            </w:r>
          </w:p>
        </w:tc>
      </w:tr>
      <w:tr w:rsidR="00345262" w:rsidRPr="00491993" w14:paraId="45061A5A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00A3794D" w14:textId="77777777" w:rsidR="00345262" w:rsidRPr="006478D8" w:rsidRDefault="00345262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A7127F6" w14:textId="77777777" w:rsidR="00345262" w:rsidRPr="006300F7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4676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0216C98F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DC1D24">
              <w:rPr>
                <w:rFonts w:ascii="Times New Roman" w:hAnsi="Times New Roman"/>
                <w:sz w:val="20"/>
                <w:szCs w:val="20"/>
              </w:rPr>
              <w:t xml:space="preserve">Statistical 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S</w:t>
            </w:r>
            <w:r w:rsidRPr="00DC1D24">
              <w:rPr>
                <w:rFonts w:ascii="Times New Roman" w:hAnsi="Times New Roman"/>
                <w:sz w:val="20"/>
                <w:szCs w:val="20"/>
              </w:rPr>
              <w:t xml:space="preserve">oftware in 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Pr="00DC1D24">
              <w:rPr>
                <w:rFonts w:ascii="Times New Roman" w:hAnsi="Times New Roman"/>
                <w:sz w:val="20"/>
                <w:szCs w:val="20"/>
              </w:rPr>
              <w:t xml:space="preserve">ata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C1D24">
              <w:rPr>
                <w:rFonts w:ascii="Times New Roman" w:hAnsi="Times New Roman"/>
                <w:sz w:val="20"/>
                <w:szCs w:val="20"/>
              </w:rPr>
              <w:t>nalysis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F3F32FA" w14:textId="77777777" w:rsidR="00345262" w:rsidRDefault="00345262" w:rsidP="00E47DD9">
            <w:r w:rsidRPr="00202A59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76936F9B" w14:textId="77777777" w:rsidR="00E47DD9" w:rsidRDefault="00E47DD9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112D911C" w14:textId="77777777" w:rsidR="00345262" w:rsidRPr="00F7257C" w:rsidRDefault="00E47DD9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1C24A622" w14:textId="77777777" w:rsidR="00345262" w:rsidRDefault="00345262" w:rsidP="00E47DD9">
            <w:r w:rsidRPr="0043137B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345262" w:rsidRPr="00491993" w14:paraId="548B02B5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162DCAC9" w14:textId="77777777" w:rsidR="00345262" w:rsidRPr="006478D8" w:rsidRDefault="00345262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75C93D8F" w14:textId="77777777" w:rsidR="00345262" w:rsidRPr="006300F7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4609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444B8E29" w14:textId="77777777" w:rsidR="00345262" w:rsidRPr="00F7257C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7257C">
              <w:rPr>
                <w:rFonts w:ascii="Times New Roman" w:hAnsi="Times New Roman"/>
                <w:bCs/>
                <w:sz w:val="20"/>
                <w:szCs w:val="20"/>
              </w:rPr>
              <w:t>Econometric Analysis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21999470" w14:textId="77777777" w:rsidR="00345262" w:rsidRDefault="00345262" w:rsidP="00E47DD9">
            <w:r w:rsidRPr="00202A59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1BE0427D" w14:textId="77777777" w:rsidR="00E47DD9" w:rsidRDefault="00E47DD9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  <w:p w14:paraId="056378ED" w14:textId="77777777" w:rsidR="00345262" w:rsidRPr="00F7257C" w:rsidRDefault="00E47DD9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Economics 180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5422C276" w14:textId="77777777" w:rsidR="00345262" w:rsidRDefault="00345262" w:rsidP="00E47DD9">
            <w:r w:rsidRPr="0043137B">
              <w:rPr>
                <w:rFonts w:ascii="Times New Roman" w:hAnsi="Times New Roman"/>
                <w:sz w:val="20"/>
                <w:szCs w:val="20"/>
              </w:rPr>
              <w:t>UAS</w:t>
            </w:r>
          </w:p>
        </w:tc>
      </w:tr>
      <w:tr w:rsidR="00A751E5" w:rsidRPr="00491993" w14:paraId="7DC50E01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74C275EC" w14:textId="77777777" w:rsidR="00A751E5" w:rsidRPr="006478D8" w:rsidRDefault="00A751E5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332D917" w14:textId="1FD6CB1A" w:rsidR="00A751E5" w:rsidRDefault="00A751E5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7415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30BF3906" w14:textId="17AFF743" w:rsidR="00A751E5" w:rsidRPr="00F7257C" w:rsidRDefault="00A751E5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A751E5">
              <w:rPr>
                <w:rFonts w:ascii="Times New Roman" w:hAnsi="Times New Roman"/>
                <w:bCs/>
                <w:sz w:val="20"/>
                <w:szCs w:val="20"/>
              </w:rPr>
              <w:t>Methods of Statistical Analysis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2FB63B6" w14:textId="3F4B6F29" w:rsidR="00A751E5" w:rsidRPr="00202A59" w:rsidRDefault="00A751E5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A751E5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712D105C" w14:textId="45771ECB" w:rsidR="00A751E5" w:rsidRPr="00F7257C" w:rsidRDefault="00A751E5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A751E5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8D9920E" w14:textId="2C2ACACB" w:rsidR="00A751E5" w:rsidRPr="0043137B" w:rsidRDefault="00A751E5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400CBD" w:rsidRPr="00491993" w14:paraId="217CC2D0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36CA9B6D" w14:textId="77777777" w:rsidR="00400CBD" w:rsidRPr="006478D8" w:rsidRDefault="00400CBD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15B97B25" w14:textId="75CC6C71" w:rsidR="00400CBD" w:rsidRDefault="00400CBD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7422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07B5E60E" w14:textId="19147D34" w:rsidR="00400CBD" w:rsidRPr="00A751E5" w:rsidRDefault="00400CBD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400CBD">
              <w:rPr>
                <w:rFonts w:ascii="Times New Roman" w:hAnsi="Times New Roman"/>
                <w:bCs/>
                <w:sz w:val="20"/>
                <w:szCs w:val="20"/>
              </w:rPr>
              <w:t>Time Series Forecasting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68474F9F" w14:textId="5DDC8383" w:rsidR="00400CBD" w:rsidRPr="00A751E5" w:rsidRDefault="00400CBD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400CBD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12C66ADE" w14:textId="706552D8" w:rsidR="00400CBD" w:rsidRPr="00A751E5" w:rsidRDefault="00400CBD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400CBD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0FE93E6" w14:textId="4D4988C2" w:rsidR="00400CBD" w:rsidRDefault="00400CBD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6155D9" w:rsidRPr="00491993" w14:paraId="00A150AD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3C4FC4B1" w14:textId="77777777" w:rsidR="006155D9" w:rsidRPr="006478D8" w:rsidRDefault="006155D9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5B398574" w14:textId="732C4949" w:rsidR="006155D9" w:rsidRDefault="006155D9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7435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48C19419" w14:textId="5C7C42AA" w:rsidR="006155D9" w:rsidRPr="00400CBD" w:rsidRDefault="006155D9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155D9">
              <w:rPr>
                <w:rFonts w:ascii="Times New Roman" w:hAnsi="Times New Roman"/>
                <w:bCs/>
                <w:sz w:val="20"/>
                <w:szCs w:val="20"/>
              </w:rPr>
              <w:t>Marketing Intelligence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455B5E92" w14:textId="37A123EF" w:rsidR="006155D9" w:rsidRPr="00400CBD" w:rsidRDefault="006155D9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6155D9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5D47D88F" w14:textId="7592A23D" w:rsidR="006155D9" w:rsidRPr="00400CBD" w:rsidRDefault="006155D9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6155D9">
              <w:rPr>
                <w:rFonts w:ascii="Times New Roman" w:hAnsi="Times New Roman"/>
                <w:sz w:val="20"/>
                <w:szCs w:val="20"/>
              </w:rPr>
              <w:t>Advanced Data Analytics in Business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284BD7C4" w14:textId="510035F2" w:rsidR="006155D9" w:rsidRDefault="006155D9" w:rsidP="00E47DD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345262" w:rsidRPr="00491993" w14:paraId="0D4E18C7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73F3AB6C" w14:textId="77777777" w:rsidR="00345262" w:rsidRPr="006478D8" w:rsidRDefault="00345262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66044DFC" w14:textId="5D981C69" w:rsidR="00345262" w:rsidRPr="00424963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7</w:t>
            </w:r>
            <w:r w:rsidR="00A751E5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F7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4E30B136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 xml:space="preserve">Statistical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BD68A5">
              <w:rPr>
                <w:rFonts w:ascii="Times New Roman" w:hAnsi="Times New Roman"/>
                <w:sz w:val="20"/>
                <w:szCs w:val="20"/>
              </w:rPr>
              <w:t xml:space="preserve">nalysis in 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 w:rsidRPr="00BD68A5">
              <w:rPr>
                <w:rFonts w:ascii="Times New Roman" w:hAnsi="Times New Roman"/>
                <w:sz w:val="20"/>
                <w:szCs w:val="20"/>
              </w:rPr>
              <w:t>arketing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3D0B3757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7256CC75" w14:textId="77777777" w:rsidR="00345262" w:rsidRPr="00F7257C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06EEAC21" w14:textId="77777777" w:rsidR="00345262" w:rsidRPr="00BD68A5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345262" w:rsidRPr="00491993" w14:paraId="551809D4" w14:textId="77777777" w:rsidTr="00E47DD9">
        <w:trPr>
          <w:cantSplit/>
          <w:trHeight w:val="463"/>
        </w:trPr>
        <w:tc>
          <w:tcPr>
            <w:tcW w:w="248" w:type="pct"/>
            <w:shd w:val="clear" w:color="auto" w:fill="auto"/>
            <w:vAlign w:val="center"/>
          </w:tcPr>
          <w:p w14:paraId="081932E8" w14:textId="77777777" w:rsidR="00345262" w:rsidRPr="006478D8" w:rsidRDefault="00345262" w:rsidP="004B6E4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  <w:vAlign w:val="center"/>
          </w:tcPr>
          <w:p w14:paraId="49C2B2FD" w14:textId="5F5F8298" w:rsidR="00345262" w:rsidRPr="006300F7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6300F7">
              <w:rPr>
                <w:rFonts w:ascii="Times New Roman" w:hAnsi="Times New Roman"/>
                <w:sz w:val="20"/>
                <w:szCs w:val="20"/>
              </w:rPr>
              <w:t>7</w:t>
            </w:r>
            <w:r w:rsidR="00A751E5">
              <w:rPr>
                <w:rFonts w:ascii="Times New Roman" w:hAnsi="Times New Roman"/>
                <w:sz w:val="20"/>
                <w:szCs w:val="20"/>
              </w:rPr>
              <w:t>5</w:t>
            </w:r>
            <w:r w:rsidRPr="006300F7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348" w:type="pct"/>
            <w:gridSpan w:val="3"/>
            <w:shd w:val="clear" w:color="auto" w:fill="auto"/>
            <w:vAlign w:val="center"/>
          </w:tcPr>
          <w:p w14:paraId="4D598367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 xml:space="preserve">Advanced 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 w:rsidRPr="00F7257C">
              <w:rPr>
                <w:rFonts w:ascii="Times New Roman" w:hAnsi="Times New Roman"/>
                <w:sz w:val="20"/>
                <w:szCs w:val="20"/>
              </w:rPr>
              <w:t xml:space="preserve">conomic </w:t>
            </w: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F7257C">
              <w:rPr>
                <w:rFonts w:ascii="Times New Roman" w:hAnsi="Times New Roman"/>
                <w:sz w:val="20"/>
                <w:szCs w:val="20"/>
              </w:rPr>
              <w:t>tatistics</w:t>
            </w:r>
          </w:p>
        </w:tc>
        <w:tc>
          <w:tcPr>
            <w:tcW w:w="823" w:type="pct"/>
            <w:shd w:val="clear" w:color="auto" w:fill="auto"/>
            <w:vAlign w:val="center"/>
          </w:tcPr>
          <w:p w14:paraId="7E12EB0B" w14:textId="77777777" w:rsidR="00345262" w:rsidRPr="00BD68A5" w:rsidRDefault="00345262" w:rsidP="00E47DD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Active teaching</w:t>
            </w:r>
          </w:p>
        </w:tc>
        <w:tc>
          <w:tcPr>
            <w:tcW w:w="1423" w:type="pct"/>
            <w:gridSpan w:val="2"/>
            <w:shd w:val="clear" w:color="auto" w:fill="auto"/>
            <w:vAlign w:val="center"/>
          </w:tcPr>
          <w:p w14:paraId="36D00307" w14:textId="77777777" w:rsidR="00345262" w:rsidRPr="00F7257C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F7257C">
              <w:rPr>
                <w:rFonts w:ascii="Times New Roman" w:hAnsi="Times New Roman"/>
                <w:sz w:val="20"/>
                <w:szCs w:val="20"/>
              </w:rPr>
              <w:t>Economics and Management</w:t>
            </w:r>
          </w:p>
        </w:tc>
        <w:tc>
          <w:tcPr>
            <w:tcW w:w="734" w:type="pct"/>
            <w:shd w:val="clear" w:color="auto" w:fill="auto"/>
            <w:vAlign w:val="center"/>
          </w:tcPr>
          <w:p w14:paraId="6510EB19" w14:textId="77777777" w:rsidR="00345262" w:rsidRPr="00BD68A5" w:rsidRDefault="00345262" w:rsidP="00E47DD9">
            <w:pPr>
              <w:rPr>
                <w:rFonts w:ascii="Times New Roman" w:hAnsi="Times New Roman"/>
                <w:sz w:val="20"/>
                <w:szCs w:val="20"/>
              </w:rPr>
            </w:pPr>
            <w:r w:rsidRPr="00BD68A5">
              <w:rPr>
                <w:rFonts w:ascii="Times New Roman" w:hAnsi="Times New Roman"/>
                <w:sz w:val="20"/>
                <w:szCs w:val="20"/>
              </w:rPr>
              <w:t>MAS</w:t>
            </w:r>
          </w:p>
        </w:tc>
      </w:tr>
      <w:tr w:rsidR="002A3E5D" w:rsidRPr="00491993" w14:paraId="60804D0A" w14:textId="77777777" w:rsidTr="00FE109F">
        <w:trPr>
          <w:cantSplit/>
          <w:trHeight w:val="321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163DEB80" w14:textId="77777777" w:rsidR="002A3E5D" w:rsidRPr="00491993" w:rsidRDefault="00006AF5" w:rsidP="00706EE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 xml:space="preserve">and </w:t>
            </w:r>
            <w:r w:rsidR="0085341E">
              <w:rPr>
                <w:rFonts w:ascii="Times New Roman" w:hAnsi="Times New Roman"/>
                <w:b/>
                <w:sz w:val="20"/>
                <w:szCs w:val="20"/>
              </w:rPr>
              <w:t xml:space="preserve">a </w:t>
            </w:r>
            <w:r w:rsidR="00706EE9">
              <w:rPr>
                <w:rFonts w:ascii="Times New Roman" w:hAnsi="Times New Roman"/>
                <w:b/>
                <w:sz w:val="20"/>
                <w:szCs w:val="20"/>
              </w:rPr>
              <w:t>maximum of 10</w:t>
            </w:r>
            <w:r w:rsidR="002A3E5D"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F7257C" w:rsidRPr="00006AF5" w14:paraId="447E4121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351853AC" w14:textId="77777777" w:rsidR="00F7257C" w:rsidRPr="00491993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52" w:type="pct"/>
            <w:gridSpan w:val="8"/>
            <w:shd w:val="clear" w:color="auto" w:fill="auto"/>
            <w:vAlign w:val="center"/>
          </w:tcPr>
          <w:p w14:paraId="014EBB90" w14:textId="77777777" w:rsidR="00F7257C" w:rsidRPr="00491993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Ђорђевић, В., Лепојевић, В., Јанковић-Милић, В. (2018), </w:t>
            </w:r>
            <w:r w:rsidRPr="00E047B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Статистика у економији</w:t>
            </w: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(шесто измењено и допуњено издање). Ниш: Економски факултет.</w:t>
            </w:r>
          </w:p>
        </w:tc>
      </w:tr>
      <w:tr w:rsidR="00F7257C" w:rsidRPr="00006AF5" w14:paraId="30CB25BE" w14:textId="77777777" w:rsidTr="00E47DD9">
        <w:trPr>
          <w:cantSplit/>
          <w:trHeight w:val="321"/>
        </w:trPr>
        <w:tc>
          <w:tcPr>
            <w:tcW w:w="248" w:type="pct"/>
            <w:shd w:val="clear" w:color="auto" w:fill="auto"/>
            <w:vAlign w:val="center"/>
          </w:tcPr>
          <w:p w14:paraId="3A956336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  <w:vAlign w:val="center"/>
          </w:tcPr>
          <w:p w14:paraId="100BD3DB" w14:textId="77777777" w:rsidR="00F7257C" w:rsidRPr="00491993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Ђорђевић, В., Лепојевић, В., Јанковић-Милић, В. (2011). </w:t>
            </w:r>
            <w:r w:rsidRPr="00E047B8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Примена статистичких метода у истраживању тржишта</w:t>
            </w:r>
            <w:r w:rsidRPr="00E047B8">
              <w:rPr>
                <w:rFonts w:ascii="Times New Roman" w:hAnsi="Times New Roman"/>
                <w:sz w:val="20"/>
                <w:szCs w:val="20"/>
                <w:lang w:val="sr-Cyrl-CS"/>
              </w:rPr>
              <w:t>. Ниш: Економски факултет.</w:t>
            </w:r>
          </w:p>
        </w:tc>
      </w:tr>
      <w:tr w:rsidR="00F7257C" w:rsidRPr="00006AF5" w14:paraId="26ECCED2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7C73B1CD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</w:tcPr>
          <w:p w14:paraId="7D79061F" w14:textId="77777777" w:rsidR="00F7257C" w:rsidRPr="00491993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Lepojević,V., Djordjević,B., Ivanović Đukić, M. (2018). 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Mediating Effects of Career Stage on Job-Related Characteristics - Job Satisfaction Relationship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. </w:t>
            </w:r>
            <w:r w:rsidRPr="00E047B8">
              <w:rPr>
                <w:rFonts w:ascii="Times New Roman" w:hAnsi="Times New Roman"/>
                <w:i/>
                <w:noProof/>
                <w:sz w:val="20"/>
                <w:szCs w:val="20"/>
              </w:rPr>
              <w:t>Engineering Economics</w:t>
            </w:r>
            <w:r w:rsidRPr="00E047B8">
              <w:rPr>
                <w:rFonts w:ascii="Times New Roman" w:eastAsia="Times New Roman" w:hAnsi="Times New Roman"/>
                <w:i/>
                <w:noProof/>
                <w:sz w:val="20"/>
                <w:szCs w:val="20"/>
              </w:rPr>
              <w:t>, 29 (2), 215-225.</w:t>
            </w:r>
            <w:r w:rsidRPr="00E047B8">
              <w:rPr>
                <w:rFonts w:ascii="Times New Roman" w:eastAsia="Times New Roman" w:hAnsi="Times New Roman"/>
                <w:noProof/>
                <w:sz w:val="20"/>
                <w:szCs w:val="20"/>
              </w:rPr>
              <w:t xml:space="preserve"> </w:t>
            </w:r>
          </w:p>
        </w:tc>
      </w:tr>
      <w:tr w:rsidR="00F7257C" w:rsidRPr="00006AF5" w14:paraId="1EE2523F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65C715FE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</w:tcPr>
          <w:p w14:paraId="21A3AAF6" w14:textId="77777777" w:rsidR="00F7257C" w:rsidRPr="00491993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Ivanović Đukić, M., Lepojević, V., Stefanović, S., Van Stel,  A., Ateljević, J. (2019). Corruption as an Obstacle to Starting a New Business in Serbia, International Review of Entrepreneurship, Senate Hall Aca</w:t>
            </w:r>
            <w:r w:rsidR="00AE2022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 xml:space="preserve"> Publis</w:t>
            </w:r>
            <w:r w:rsidR="00AE2022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  <w:r w:rsidRPr="00E047B8">
              <w:rPr>
                <w:rFonts w:ascii="Times New Roman" w:hAnsi="Times New Roman"/>
                <w:noProof/>
                <w:sz w:val="20"/>
                <w:szCs w:val="20"/>
              </w:rPr>
              <w:t>g, Dublin, 17(1).</w:t>
            </w:r>
          </w:p>
        </w:tc>
      </w:tr>
      <w:tr w:rsidR="00F7257C" w:rsidRPr="00006AF5" w14:paraId="0EF71846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6B79FB2C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</w:tcPr>
          <w:p w14:paraId="41A5C158" w14:textId="77777777" w:rsidR="00F7257C" w:rsidRPr="00E72D17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Denčić-Mihajlov, K., Lepojević, V., &amp; Stojanović, J. (2021). What drives cross-border mergers and acquisitions and greenfield foreign direct investment capital flows? Reconsideration in the case of the selected former Yugoslav countries.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Inzinerine Ekonomika-Engineering Economics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32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(3), 234–246.</w:t>
            </w:r>
          </w:p>
        </w:tc>
      </w:tr>
      <w:tr w:rsidR="00F7257C" w:rsidRPr="00006AF5" w14:paraId="681AEE4E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386AFDF6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</w:tcPr>
          <w:p w14:paraId="7B9D999C" w14:textId="77777777" w:rsidR="00F7257C" w:rsidRPr="00E72D17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noProof/>
                <w:sz w:val="20"/>
                <w:szCs w:val="20"/>
              </w:rPr>
            </w:pP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Anđelković, T., Janković-Milić, Vesna., Lepojević, V., &amp; Jovanović, S. (2024). Comparative analysis of Serbian agriculture and agriculture of other high middle-income countries.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Economics of Agriculture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sz w:val="20"/>
                <w:szCs w:val="20"/>
              </w:rPr>
              <w:t>71</w:t>
            </w:r>
            <w:r w:rsidRPr="00E72D17">
              <w:rPr>
                <w:rStyle w:val="t286pc"/>
                <w:rFonts w:ascii="Times New Roman" w:hAnsi="Times New Roman"/>
                <w:sz w:val="20"/>
                <w:szCs w:val="20"/>
              </w:rPr>
              <w:t xml:space="preserve">(3), 787–801. </w:t>
            </w:r>
          </w:p>
        </w:tc>
      </w:tr>
      <w:tr w:rsidR="00F7257C" w:rsidRPr="00006AF5" w14:paraId="25DC386E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6C351142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  <w:vAlign w:val="center"/>
          </w:tcPr>
          <w:p w14:paraId="4AE3F288" w14:textId="77777777" w:rsidR="00F7257C" w:rsidRPr="00E72D17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eastAsia="Times New Roman" w:hAnsi="Times New Roman"/>
                <w:noProof/>
                <w:sz w:val="20"/>
                <w:szCs w:val="20"/>
                <w:lang w:val="sr-Latn-RS"/>
              </w:rPr>
            </w:pP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Milovanović, G., Lepojević, V., Stanković, T., &amp; Popović, G. (2025). The influence of macroeconomic factors on the automobile industry in the EU.</w:t>
            </w:r>
            <w:r w:rsidRPr="00E72D17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A91955">
              <w:rPr>
                <w:rStyle w:val="Emphasis"/>
                <w:rFonts w:ascii="Times New Roman" w:hAnsi="Times New Roman"/>
                <w:color w:val="000000"/>
                <w:sz w:val="20"/>
                <w:szCs w:val="20"/>
              </w:rPr>
              <w:t>T</w:t>
            </w:r>
            <w:r w:rsidRPr="00A91955">
              <w:rPr>
                <w:rStyle w:val="Emphasis"/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e</w:t>
            </w:r>
            <w:r w:rsidRPr="00A91955">
              <w:rPr>
                <w:rStyle w:val="Emphasis"/>
                <w:rFonts w:ascii="Times New Roman" w:hAnsi="Times New Roman"/>
                <w:color w:val="000000"/>
              </w:rPr>
              <w:t>m</w:t>
            </w:r>
            <w:r w:rsidRPr="00A91955">
              <w:rPr>
                <w:rStyle w:val="Emphasis"/>
                <w:rFonts w:ascii="Times New Roman" w:hAnsi="Times New Roman"/>
                <w:color w:val="000000"/>
                <w:lang w:val="sr-Latn-RS"/>
              </w:rPr>
              <w:t>e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E72D17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Pr="00E72D17">
              <w:rPr>
                <w:rStyle w:val="Emphasis"/>
                <w:rFonts w:ascii="Times New Roman" w:hAnsi="Times New Roman"/>
                <w:color w:val="000000"/>
                <w:sz w:val="20"/>
                <w:szCs w:val="20"/>
              </w:rPr>
              <w:t>49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</w:rPr>
              <w:t>(4).</w:t>
            </w:r>
            <w:r w:rsidRPr="00E72D17">
              <w:rPr>
                <w:rFonts w:ascii="Times New Roman" w:hAnsi="Times New Roman"/>
                <w:color w:val="000000"/>
                <w:sz w:val="20"/>
                <w:szCs w:val="20"/>
                <w:lang w:val="sr-Latn-RS"/>
              </w:rPr>
              <w:t>765-776</w:t>
            </w:r>
          </w:p>
        </w:tc>
      </w:tr>
      <w:tr w:rsidR="00F7257C" w:rsidRPr="00006AF5" w14:paraId="03D061BE" w14:textId="77777777" w:rsidTr="00E47DD9">
        <w:trPr>
          <w:cantSplit/>
          <w:trHeight w:val="321"/>
        </w:trPr>
        <w:tc>
          <w:tcPr>
            <w:tcW w:w="248" w:type="pct"/>
            <w:vAlign w:val="center"/>
          </w:tcPr>
          <w:p w14:paraId="0C6D9274" w14:textId="77777777" w:rsidR="00F7257C" w:rsidRPr="00006AF5" w:rsidRDefault="00F7257C" w:rsidP="004B6E41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52" w:type="pct"/>
            <w:gridSpan w:val="8"/>
            <w:shd w:val="clear" w:color="auto" w:fill="auto"/>
            <w:vAlign w:val="center"/>
          </w:tcPr>
          <w:p w14:paraId="62983259" w14:textId="77777777" w:rsidR="00F7257C" w:rsidRPr="00A91955" w:rsidRDefault="00F7257C" w:rsidP="00F7257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91955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Stamenković, M., Milanović, M.,</w:t>
            </w:r>
            <w:r w:rsidRPr="00A91955">
              <w:rPr>
                <w:rFonts w:ascii="Times New Roman" w:hAnsi="Times New Roman"/>
                <w:noProof/>
                <w:sz w:val="20"/>
                <w:szCs w:val="20"/>
              </w:rPr>
              <w:t xml:space="preserve"> Lepojević, V. </w:t>
            </w:r>
            <w:r w:rsidRPr="00A91955">
              <w:rPr>
                <w:rFonts w:ascii="Times New Roman" w:hAnsi="Times New Roman"/>
                <w:sz w:val="20"/>
                <w:szCs w:val="20"/>
                <w:lang w:val="sr-Cyrl-CS"/>
              </w:rPr>
              <w:t>(20</w:t>
            </w:r>
            <w:r w:rsidRPr="00A91955">
              <w:rPr>
                <w:rFonts w:ascii="Times New Roman" w:hAnsi="Times New Roman"/>
                <w:sz w:val="20"/>
                <w:szCs w:val="20"/>
                <w:lang w:val="sr-Latn-RS"/>
              </w:rPr>
              <w:t>26</w:t>
            </w:r>
            <w:r w:rsidRPr="00A9195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) </w:t>
            </w:r>
            <w:r w:rsidRPr="00A91955">
              <w:rPr>
                <w:rFonts w:ascii="Times New Roman" w:hAnsi="Times New Roman"/>
                <w:sz w:val="20"/>
                <w:szCs w:val="20"/>
              </w:rPr>
              <w:t xml:space="preserve">Classification of Districts in Serbia Based on the Agricultural Production Development Indicators, </w:t>
            </w:r>
            <w:r w:rsidRPr="00A91955">
              <w:rPr>
                <w:rFonts w:ascii="Times New Roman" w:hAnsi="Times New Roman"/>
                <w:i/>
                <w:iCs/>
                <w:sz w:val="20"/>
                <w:szCs w:val="20"/>
              </w:rPr>
              <w:t>Economics of Agriculture</w:t>
            </w:r>
            <w:r w:rsidRPr="00A91955">
              <w:rPr>
                <w:rFonts w:ascii="Times New Roman" w:hAnsi="Times New Roman"/>
                <w:sz w:val="20"/>
                <w:szCs w:val="20"/>
              </w:rPr>
              <w:t>, 7(1), 135-150.</w:t>
            </w:r>
          </w:p>
        </w:tc>
      </w:tr>
      <w:tr w:rsidR="00706EE9" w:rsidRPr="00491993" w14:paraId="4B999C61" w14:textId="77777777" w:rsidTr="00FE109F">
        <w:trPr>
          <w:cantSplit/>
          <w:trHeight w:val="321"/>
        </w:trPr>
        <w:tc>
          <w:tcPr>
            <w:tcW w:w="5000" w:type="pct"/>
            <w:gridSpan w:val="9"/>
            <w:shd w:val="clear" w:color="auto" w:fill="F2F2F2" w:themeFill="background1" w:themeFillShade="F2"/>
            <w:vAlign w:val="center"/>
          </w:tcPr>
          <w:p w14:paraId="6C426E98" w14:textId="77777777" w:rsidR="00706EE9" w:rsidRPr="00491993" w:rsidRDefault="00706EE9" w:rsidP="0012014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</w:t>
            </w:r>
            <w:r w:rsidR="00120148">
              <w:rPr>
                <w:rFonts w:ascii="Times New Roman" w:hAnsi="Times New Roman"/>
                <w:b/>
                <w:sz w:val="20"/>
                <w:szCs w:val="20"/>
              </w:rPr>
              <w:t>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 w:rsidR="00157C1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345262" w:rsidRPr="00491993" w14:paraId="4A44F912" w14:textId="77777777" w:rsidTr="00E47DD9">
        <w:trPr>
          <w:cantSplit/>
          <w:trHeight w:val="321"/>
        </w:trPr>
        <w:tc>
          <w:tcPr>
            <w:tcW w:w="1051" w:type="pct"/>
            <w:gridSpan w:val="3"/>
            <w:vAlign w:val="center"/>
          </w:tcPr>
          <w:p w14:paraId="5F110316" w14:textId="77777777" w:rsidR="00345262" w:rsidRPr="00006AF5" w:rsidRDefault="00345262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Total number of citation</w:t>
            </w:r>
          </w:p>
        </w:tc>
        <w:tc>
          <w:tcPr>
            <w:tcW w:w="3949" w:type="pct"/>
            <w:gridSpan w:val="6"/>
            <w:vAlign w:val="center"/>
          </w:tcPr>
          <w:p w14:paraId="2AB058A2" w14:textId="77777777" w:rsidR="00345262" w:rsidRPr="00DA7F17" w:rsidRDefault="00345262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628 (Google Scholar), 38 (WoS)</w:t>
            </w:r>
          </w:p>
        </w:tc>
      </w:tr>
      <w:tr w:rsidR="00345262" w:rsidRPr="00491993" w14:paraId="7AE7C97D" w14:textId="77777777" w:rsidTr="00E47DD9">
        <w:trPr>
          <w:cantSplit/>
          <w:trHeight w:val="321"/>
        </w:trPr>
        <w:tc>
          <w:tcPr>
            <w:tcW w:w="1051" w:type="pct"/>
            <w:gridSpan w:val="3"/>
            <w:vAlign w:val="center"/>
          </w:tcPr>
          <w:p w14:paraId="5314068C" w14:textId="77777777" w:rsidR="00345262" w:rsidRPr="00491993" w:rsidRDefault="00345262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949" w:type="pct"/>
            <w:gridSpan w:val="6"/>
            <w:vAlign w:val="center"/>
          </w:tcPr>
          <w:p w14:paraId="424C0EFD" w14:textId="77777777" w:rsidR="00345262" w:rsidRPr="00A91955" w:rsidRDefault="00345262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</w:tr>
      <w:tr w:rsidR="00706EE9" w:rsidRPr="00491993" w14:paraId="28292F45" w14:textId="77777777" w:rsidTr="00E47DD9">
        <w:trPr>
          <w:cantSplit/>
          <w:trHeight w:val="321"/>
        </w:trPr>
        <w:tc>
          <w:tcPr>
            <w:tcW w:w="1051" w:type="pct"/>
            <w:gridSpan w:val="3"/>
            <w:vAlign w:val="center"/>
          </w:tcPr>
          <w:p w14:paraId="2929A87D" w14:textId="77777777" w:rsidR="00706EE9" w:rsidRPr="00006AF5" w:rsidRDefault="00706EE9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Current project participation</w:t>
            </w:r>
          </w:p>
        </w:tc>
        <w:tc>
          <w:tcPr>
            <w:tcW w:w="1792" w:type="pct"/>
            <w:gridSpan w:val="3"/>
            <w:vAlign w:val="center"/>
          </w:tcPr>
          <w:p w14:paraId="3E31826D" w14:textId="77777777" w:rsidR="00706EE9" w:rsidRPr="00162E80" w:rsidRDefault="00706EE9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34526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7" w:type="pct"/>
            <w:gridSpan w:val="3"/>
            <w:vAlign w:val="center"/>
          </w:tcPr>
          <w:p w14:paraId="0C656039" w14:textId="77777777" w:rsidR="00706EE9" w:rsidRPr="00162E80" w:rsidRDefault="00706EE9" w:rsidP="00447B7E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345262">
              <w:rPr>
                <w:rFonts w:ascii="Times New Roman" w:hAnsi="Times New Roman"/>
                <w:sz w:val="20"/>
                <w:szCs w:val="20"/>
                <w:lang w:val="sr-Latn-RS"/>
              </w:rPr>
              <w:t>-</w:t>
            </w:r>
          </w:p>
        </w:tc>
      </w:tr>
      <w:tr w:rsidR="00706EE9" w:rsidRPr="00491993" w14:paraId="4343F8C0" w14:textId="77777777" w:rsidTr="00E47DD9">
        <w:trPr>
          <w:cantSplit/>
          <w:trHeight w:val="321"/>
        </w:trPr>
        <w:tc>
          <w:tcPr>
            <w:tcW w:w="1051" w:type="pct"/>
            <w:gridSpan w:val="3"/>
            <w:vAlign w:val="center"/>
          </w:tcPr>
          <w:p w14:paraId="4F072542" w14:textId="77777777" w:rsidR="00706EE9" w:rsidRPr="00A46902" w:rsidRDefault="00706EE9" w:rsidP="00447B7E">
            <w:pPr>
              <w:tabs>
                <w:tab w:val="left" w:pos="567"/>
              </w:tabs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49" w:type="pct"/>
            <w:gridSpan w:val="6"/>
            <w:vAlign w:val="center"/>
          </w:tcPr>
          <w:p w14:paraId="602D41D9" w14:textId="77777777" w:rsidR="00706EE9" w:rsidRPr="00DC58ED" w:rsidRDefault="00706EE9" w:rsidP="00447B7E">
            <w:pPr>
              <w:pStyle w:val="Heading3"/>
              <w:shd w:val="clear" w:color="auto" w:fill="FFFFFF"/>
              <w:tabs>
                <w:tab w:val="left" w:pos="132"/>
              </w:tabs>
              <w:spacing w:before="0"/>
              <w:ind w:left="132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000000"/>
                <w:lang w:val="en-US" w:eastAsia="en-US"/>
              </w:rPr>
            </w:pPr>
          </w:p>
        </w:tc>
      </w:tr>
    </w:tbl>
    <w:p w14:paraId="21AAAC34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26DDD"/>
    <w:multiLevelType w:val="hybridMultilevel"/>
    <w:tmpl w:val="2F342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A098E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4223F"/>
    <w:rsid w:val="00255F36"/>
    <w:rsid w:val="0027158D"/>
    <w:rsid w:val="0029060E"/>
    <w:rsid w:val="002A3E5D"/>
    <w:rsid w:val="002C5CB8"/>
    <w:rsid w:val="002D56E5"/>
    <w:rsid w:val="00320E5E"/>
    <w:rsid w:val="00341DE5"/>
    <w:rsid w:val="00345262"/>
    <w:rsid w:val="0037798E"/>
    <w:rsid w:val="00400CBD"/>
    <w:rsid w:val="00434180"/>
    <w:rsid w:val="00436AF0"/>
    <w:rsid w:val="00447B7E"/>
    <w:rsid w:val="004B6E41"/>
    <w:rsid w:val="005014E4"/>
    <w:rsid w:val="00525BBC"/>
    <w:rsid w:val="005560DD"/>
    <w:rsid w:val="005A07D1"/>
    <w:rsid w:val="005E3062"/>
    <w:rsid w:val="005F58EC"/>
    <w:rsid w:val="00602644"/>
    <w:rsid w:val="006155D9"/>
    <w:rsid w:val="00642F4A"/>
    <w:rsid w:val="00644033"/>
    <w:rsid w:val="006478D8"/>
    <w:rsid w:val="006704C5"/>
    <w:rsid w:val="006C358C"/>
    <w:rsid w:val="00706EE9"/>
    <w:rsid w:val="007111A5"/>
    <w:rsid w:val="00772185"/>
    <w:rsid w:val="007C403B"/>
    <w:rsid w:val="007D5FE3"/>
    <w:rsid w:val="007E65C1"/>
    <w:rsid w:val="00834664"/>
    <w:rsid w:val="0085341E"/>
    <w:rsid w:val="00854189"/>
    <w:rsid w:val="008749A2"/>
    <w:rsid w:val="00874AAD"/>
    <w:rsid w:val="00891E3D"/>
    <w:rsid w:val="008B1305"/>
    <w:rsid w:val="008B3167"/>
    <w:rsid w:val="009800E9"/>
    <w:rsid w:val="009B1084"/>
    <w:rsid w:val="00A20286"/>
    <w:rsid w:val="00A45D93"/>
    <w:rsid w:val="00A46074"/>
    <w:rsid w:val="00A46902"/>
    <w:rsid w:val="00A751E5"/>
    <w:rsid w:val="00AA1332"/>
    <w:rsid w:val="00AB1BE7"/>
    <w:rsid w:val="00AC123A"/>
    <w:rsid w:val="00AE2022"/>
    <w:rsid w:val="00B138F4"/>
    <w:rsid w:val="00B509F2"/>
    <w:rsid w:val="00B674C0"/>
    <w:rsid w:val="00B748D6"/>
    <w:rsid w:val="00BC0D62"/>
    <w:rsid w:val="00BF0CEB"/>
    <w:rsid w:val="00C35213"/>
    <w:rsid w:val="00C3536A"/>
    <w:rsid w:val="00C47646"/>
    <w:rsid w:val="00C47BF5"/>
    <w:rsid w:val="00CE4CD8"/>
    <w:rsid w:val="00D21F12"/>
    <w:rsid w:val="00D23C28"/>
    <w:rsid w:val="00D27D4F"/>
    <w:rsid w:val="00D67077"/>
    <w:rsid w:val="00D873EC"/>
    <w:rsid w:val="00DC1D24"/>
    <w:rsid w:val="00DC58ED"/>
    <w:rsid w:val="00E13817"/>
    <w:rsid w:val="00E4777E"/>
    <w:rsid w:val="00E47DD9"/>
    <w:rsid w:val="00E564B4"/>
    <w:rsid w:val="00E92E79"/>
    <w:rsid w:val="00EA3850"/>
    <w:rsid w:val="00EE309D"/>
    <w:rsid w:val="00F12431"/>
    <w:rsid w:val="00F623DF"/>
    <w:rsid w:val="00F7257C"/>
    <w:rsid w:val="00FD17C9"/>
    <w:rsid w:val="00FD1A99"/>
    <w:rsid w:val="00FE1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4E0D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D67077"/>
    <w:rPr>
      <w:color w:val="0000FF"/>
      <w:u w:val="singl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7257C"/>
  </w:style>
  <w:style w:type="character" w:customStyle="1" w:styleId="t286pc">
    <w:name w:val="t286pc"/>
    <w:basedOn w:val="DefaultParagraphFont"/>
    <w:rsid w:val="00F72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7</cp:revision>
  <cp:lastPrinted>2026-04-16T11:04:00Z</cp:lastPrinted>
  <dcterms:created xsi:type="dcterms:W3CDTF">2026-05-25T14:10:00Z</dcterms:created>
  <dcterms:modified xsi:type="dcterms:W3CDTF">2026-08-26T10:44:00Z</dcterms:modified>
</cp:coreProperties>
</file>